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认定环节建议时间安排表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473"/>
        <w:gridCol w:w="2611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认定环节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建议完成时间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学生提出申请，填报信息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日前完成</w:t>
            </w:r>
          </w:p>
        </w:tc>
        <w:tc>
          <w:tcPr>
            <w:tcW w:w="1651" w:type="dxa"/>
            <w:vMerge w:val="restart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班级评议，辅导员审批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日前完成</w:t>
            </w:r>
          </w:p>
        </w:tc>
        <w:tc>
          <w:tcPr>
            <w:tcW w:w="165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学院审核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日前完成</w:t>
            </w:r>
          </w:p>
        </w:tc>
        <w:tc>
          <w:tcPr>
            <w:tcW w:w="165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学院公示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日前完成</w:t>
            </w:r>
          </w:p>
        </w:tc>
        <w:tc>
          <w:tcPr>
            <w:tcW w:w="165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学院材料报送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9月30日</w:t>
            </w:r>
          </w:p>
        </w:tc>
        <w:tc>
          <w:tcPr>
            <w:tcW w:w="165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学校审批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9月30日</w:t>
            </w:r>
          </w:p>
        </w:tc>
        <w:tc>
          <w:tcPr>
            <w:tcW w:w="165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建立本学年困难学生库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9月30日</w:t>
            </w:r>
          </w:p>
        </w:tc>
        <w:tc>
          <w:tcPr>
            <w:tcW w:w="1651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bidi="ar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bidi="ar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43CB"/>
    <w:rsid w:val="1A4D5A76"/>
    <w:rsid w:val="3B4843CB"/>
    <w:rsid w:val="5BA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2021-09-03T02:07:00Z</dcterms:created>
  <dc:creator>李跃男</dc:creator>
  <cp:lastModifiedBy>HP</cp:lastModifiedBy>
  <dcterms:modified xsi:type="dcterms:W3CDTF">2021-09-09T07:54:13Z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  <property fmtid="{D5CDD505-2E9C-101B-9397-08002B2CF9AE}" pid="3" name="ICV">
    <vt:lpwstr>5235FC284BAA4EE4B10C85130F16E109</vt:lpwstr>
  </property>
</Properties>
</file>